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927A" w14:textId="40753C32"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w:t>
      </w:r>
      <w:r w:rsidR="00742DB9" w:rsidRPr="003D35D4">
        <w:rPr>
          <w:rFonts w:cs="Arial"/>
          <w:b/>
          <w:szCs w:val="20"/>
          <w:lang w:val="ro-RO"/>
        </w:rPr>
        <w:t>acționari</w:t>
      </w:r>
      <w:r w:rsidRPr="003D35D4">
        <w:rPr>
          <w:rFonts w:cs="Arial"/>
          <w:b/>
          <w:szCs w:val="20"/>
          <w:lang w:val="ro-RO"/>
        </w:rPr>
        <w:t xml:space="preserve"> persoane juridice pentru Adunarea Generală </w:t>
      </w:r>
      <w:r w:rsidR="00CC63E4">
        <w:rPr>
          <w:rFonts w:cs="Arial"/>
          <w:b/>
          <w:szCs w:val="20"/>
          <w:lang w:val="ro-RO"/>
        </w:rPr>
        <w:t>Extraordinară</w:t>
      </w:r>
      <w:r w:rsidRPr="003D35D4">
        <w:rPr>
          <w:rFonts w:cs="Arial"/>
          <w:b/>
          <w:szCs w:val="20"/>
          <w:lang w:val="ro-RO"/>
        </w:rPr>
        <w:t xml:space="preserve"> a </w:t>
      </w:r>
      <w:r w:rsidR="00742DB9" w:rsidRPr="003D35D4">
        <w:rPr>
          <w:rFonts w:cs="Arial"/>
          <w:b/>
          <w:szCs w:val="20"/>
          <w:lang w:val="ro-RO"/>
        </w:rPr>
        <w:t>Acționarilor</w:t>
      </w:r>
      <w:r w:rsidRPr="003D35D4">
        <w:rPr>
          <w:rFonts w:cs="Arial"/>
          <w:b/>
          <w:szCs w:val="20"/>
          <w:lang w:val="ro-RO"/>
        </w:rPr>
        <w:t xml:space="preserve"> (AG</w:t>
      </w:r>
      <w:r w:rsidR="00CC63E4">
        <w:rPr>
          <w:rFonts w:cs="Arial"/>
          <w:b/>
          <w:szCs w:val="20"/>
          <w:lang w:val="ro-RO"/>
        </w:rPr>
        <w:t>E</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F81FC0" w:rsidRPr="00F81FC0">
        <w:rPr>
          <w:rFonts w:cs="Arial"/>
          <w:b/>
          <w:szCs w:val="20"/>
        </w:rPr>
        <w:t>2</w:t>
      </w:r>
      <w:r w:rsidR="00B059FF">
        <w:rPr>
          <w:rFonts w:cs="Arial"/>
          <w:b/>
          <w:szCs w:val="20"/>
        </w:rPr>
        <w:t>8</w:t>
      </w:r>
      <w:r w:rsidR="00F81FC0" w:rsidRPr="00F81FC0">
        <w:rPr>
          <w:rFonts w:cs="Arial"/>
          <w:b/>
          <w:szCs w:val="20"/>
        </w:rPr>
        <w:t>.0</w:t>
      </w:r>
      <w:r w:rsidR="00B059FF">
        <w:rPr>
          <w:rFonts w:cs="Arial"/>
          <w:b/>
          <w:szCs w:val="20"/>
        </w:rPr>
        <w:t>4</w:t>
      </w:r>
      <w:r w:rsidR="00F81FC0" w:rsidRPr="00F81FC0">
        <w:rPr>
          <w:rFonts w:cs="Arial"/>
          <w:b/>
          <w:szCs w:val="20"/>
        </w:rPr>
        <w:t>.202</w:t>
      </w:r>
      <w:r w:rsidR="00B059FF">
        <w:rPr>
          <w:rFonts w:cs="Arial"/>
          <w:b/>
          <w:szCs w:val="20"/>
        </w:rPr>
        <w:t>6</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190BE2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440C525B"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de </w:t>
      </w:r>
      <w:r w:rsidR="00FC207E" w:rsidRPr="003D35D4">
        <w:rPr>
          <w:rFonts w:cs="Arial"/>
          <w:szCs w:val="20"/>
          <w:lang w:val="ro-RO"/>
        </w:rPr>
        <w:t xml:space="preserve">159.094.224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societate înființată și 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w:t>
      </w:r>
      <w:r w:rsidR="00E67AF5" w:rsidRPr="00146483">
        <w:rPr>
          <w:rFonts w:cs="Arial"/>
          <w:szCs w:val="20"/>
          <w:lang w:val="ro-RO"/>
        </w:rPr>
        <w:t>J2008000730015</w:t>
      </w:r>
      <w:r w:rsidR="00434A1D" w:rsidRPr="003D35D4">
        <w:rPr>
          <w:rFonts w:cs="Arial"/>
          <w:szCs w:val="20"/>
          <w:lang w:val="ro-RO"/>
        </w:rPr>
        <w:t xml:space="preserve">;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991732">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991732">
        <w:rPr>
          <w:rFonts w:cs="Arial"/>
          <w:szCs w:val="20"/>
          <w:lang w:val="ro-RO"/>
        </w:rPr>
        <w:t>E</w:t>
      </w:r>
      <w:r w:rsidR="008D0E59" w:rsidRPr="003D35D4">
        <w:rPr>
          <w:rFonts w:cs="Arial"/>
          <w:szCs w:val="20"/>
          <w:lang w:val="ro-RO"/>
        </w:rPr>
        <w:t xml:space="preserve">A Societăţii din data de </w:t>
      </w:r>
      <w:r w:rsidR="0028529C" w:rsidRPr="00FA127F">
        <w:rPr>
          <w:rFonts w:cs="Arial"/>
          <w:szCs w:val="20"/>
          <w:lang w:val="it-IT"/>
        </w:rPr>
        <w:t>2</w:t>
      </w:r>
      <w:r w:rsidR="00B059FF">
        <w:rPr>
          <w:rFonts w:cs="Arial"/>
          <w:szCs w:val="20"/>
          <w:lang w:val="it-IT"/>
        </w:rPr>
        <w:t>8</w:t>
      </w:r>
      <w:r w:rsidR="0028529C" w:rsidRPr="00FA127F">
        <w:rPr>
          <w:rFonts w:cs="Arial"/>
          <w:szCs w:val="20"/>
          <w:lang w:val="it-IT"/>
        </w:rPr>
        <w:t>.0</w:t>
      </w:r>
      <w:r w:rsidR="00B059FF">
        <w:rPr>
          <w:rFonts w:cs="Arial"/>
          <w:szCs w:val="20"/>
          <w:lang w:val="it-IT"/>
        </w:rPr>
        <w:t>4</w:t>
      </w:r>
      <w:r w:rsidR="0028529C" w:rsidRPr="00FA127F">
        <w:rPr>
          <w:rFonts w:cs="Arial"/>
          <w:szCs w:val="20"/>
          <w:lang w:val="it-IT"/>
        </w:rPr>
        <w:t>.202</w:t>
      </w:r>
      <w:r w:rsidR="00B059FF">
        <w:rPr>
          <w:rFonts w:cs="Arial"/>
          <w:szCs w:val="20"/>
          <w:lang w:val="it-IT"/>
        </w:rPr>
        <w:t>6</w:t>
      </w:r>
      <w:r w:rsidR="0035073E" w:rsidRPr="003D35D4">
        <w:rPr>
          <w:rFonts w:cs="Arial"/>
          <w:szCs w:val="20"/>
          <w:lang w:val="ro-RO"/>
        </w:rPr>
        <w:t xml:space="preserve">, ora </w:t>
      </w:r>
      <w:r w:rsidR="008D0E59" w:rsidRPr="003D35D4">
        <w:rPr>
          <w:rFonts w:cs="Arial"/>
          <w:szCs w:val="20"/>
          <w:lang w:val="ro-RO"/>
        </w:rPr>
        <w:t>1</w:t>
      </w:r>
      <w:r w:rsidR="006C75FC" w:rsidRPr="003D35D4">
        <w:rPr>
          <w:rFonts w:cs="Arial"/>
          <w:szCs w:val="20"/>
          <w:lang w:val="ro-RO"/>
        </w:rPr>
        <w:t>0</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991732">
        <w:rPr>
          <w:rFonts w:cs="Arial"/>
          <w:szCs w:val="20"/>
          <w:lang w:val="ro-RO"/>
        </w:rPr>
        <w:t>E</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71FFA32C" w14:textId="77777777" w:rsidR="00867944" w:rsidRPr="008A0616" w:rsidRDefault="00867944" w:rsidP="00867944">
      <w:pPr>
        <w:pStyle w:val="ListParagraph"/>
        <w:widowControl/>
        <w:numPr>
          <w:ilvl w:val="0"/>
          <w:numId w:val="12"/>
        </w:numPr>
        <w:autoSpaceDE/>
        <w:autoSpaceDN/>
        <w:adjustRightInd/>
        <w:spacing w:line="290" w:lineRule="atLeast"/>
        <w:rPr>
          <w:rFonts w:ascii="Arial" w:eastAsia="Calibri" w:hAnsi="Arial" w:cs="Arial"/>
          <w:sz w:val="20"/>
          <w:szCs w:val="20"/>
          <w:lang w:val="ro-RO"/>
        </w:rPr>
      </w:pPr>
      <w:r w:rsidRPr="008A0616">
        <w:rPr>
          <w:rFonts w:ascii="Arial" w:eastAsia="Calibri" w:hAnsi="Arial" w:cs="Arial"/>
          <w:b/>
          <w:bCs/>
          <w:sz w:val="20"/>
          <w:szCs w:val="20"/>
          <w:lang w:val="ro-RO"/>
        </w:rPr>
        <w:t>Pentru punctul 1 de pe ordinea de zi</w:t>
      </w:r>
      <w:r w:rsidRPr="008A0616">
        <w:rPr>
          <w:rFonts w:ascii="Arial" w:eastAsia="Calibri" w:hAnsi="Arial" w:cs="Arial"/>
          <w:sz w:val="20"/>
          <w:szCs w:val="20"/>
          <w:lang w:val="ro-RO"/>
        </w:rPr>
        <w:t>, respectiv:</w:t>
      </w:r>
    </w:p>
    <w:p w14:paraId="7723C093" w14:textId="77777777" w:rsidR="00867944" w:rsidRPr="008A0616" w:rsidRDefault="00867944" w:rsidP="00867944">
      <w:pPr>
        <w:pStyle w:val="ListParagraph"/>
        <w:widowControl/>
        <w:autoSpaceDE/>
        <w:autoSpaceDN/>
        <w:adjustRightInd/>
        <w:spacing w:line="290" w:lineRule="atLeast"/>
        <w:ind w:left="720" w:firstLine="0"/>
        <w:rPr>
          <w:rFonts w:ascii="Arial" w:eastAsia="Calibri" w:hAnsi="Arial" w:cs="Arial"/>
          <w:sz w:val="20"/>
          <w:szCs w:val="20"/>
          <w:lang w:val="ro-RO"/>
        </w:rPr>
      </w:pPr>
      <w:r w:rsidRPr="008A0616">
        <w:rPr>
          <w:rFonts w:ascii="Arial" w:eastAsia="Calibri" w:hAnsi="Arial" w:cs="Arial"/>
          <w:sz w:val="20"/>
          <w:szCs w:val="20"/>
          <w:lang w:val="ro-RO"/>
        </w:rPr>
        <w:t xml:space="preserve"> </w:t>
      </w:r>
    </w:p>
    <w:p w14:paraId="319FAF54" w14:textId="77777777" w:rsidR="00867944" w:rsidRPr="00FC6B2E" w:rsidRDefault="00867944" w:rsidP="00867944">
      <w:pPr>
        <w:tabs>
          <w:tab w:val="left" w:pos="200"/>
          <w:tab w:val="left" w:pos="316"/>
        </w:tabs>
        <w:contextualSpacing/>
        <w:rPr>
          <w:rFonts w:cs="Arial"/>
          <w:szCs w:val="20"/>
          <w:lang w:val="ro-RO"/>
        </w:rPr>
      </w:pPr>
      <w:r w:rsidRPr="00FC6B2E">
        <w:rPr>
          <w:rFonts w:cs="Arial"/>
          <w:szCs w:val="20"/>
          <w:lang w:val="ro-RO"/>
        </w:rPr>
        <w:t>Aprobarea rascumpararii de catre Societate a propriilor actiuni, in cadrul pietei unde actiunile sunt listate sau prin desfasurarea de oferte publice de cumparare, in conformitate cu prevederile legale aplicabile, in urmatoarele conditii: maximum 0.5 % din capitalul social,</w:t>
      </w:r>
    </w:p>
    <w:p w14:paraId="561600F5" w14:textId="77777777" w:rsidR="00867944" w:rsidRPr="00714C35" w:rsidRDefault="00867944" w:rsidP="00867944">
      <w:pPr>
        <w:tabs>
          <w:tab w:val="left" w:pos="200"/>
          <w:tab w:val="left" w:pos="316"/>
        </w:tabs>
        <w:ind w:left="360"/>
        <w:rPr>
          <w:rFonts w:cs="Arial"/>
          <w:szCs w:val="20"/>
          <w:lang w:val="ro-RO"/>
        </w:rPr>
      </w:pPr>
    </w:p>
    <w:p w14:paraId="252F8FDF" w14:textId="77777777" w:rsidR="00867944" w:rsidRDefault="00867944" w:rsidP="00867944">
      <w:pPr>
        <w:pStyle w:val="ListParagraph"/>
        <w:numPr>
          <w:ilvl w:val="0"/>
          <w:numId w:val="11"/>
        </w:numPr>
        <w:tabs>
          <w:tab w:val="left" w:pos="200"/>
          <w:tab w:val="left" w:pos="316"/>
        </w:tabs>
        <w:spacing w:line="276" w:lineRule="auto"/>
        <w:jc w:val="left"/>
        <w:rPr>
          <w:rFonts w:ascii="Arial" w:hAnsi="Arial" w:cs="Arial"/>
          <w:sz w:val="20"/>
          <w:szCs w:val="20"/>
          <w:lang w:val="ro-RO"/>
        </w:rPr>
      </w:pPr>
      <w:r w:rsidRPr="00714C35">
        <w:rPr>
          <w:rFonts w:ascii="Arial" w:hAnsi="Arial" w:cs="Arial"/>
          <w:sz w:val="20"/>
          <w:szCs w:val="20"/>
          <w:lang w:val="ro-RO"/>
        </w:rPr>
        <w:t xml:space="preserve">in cazul rascumpararii in cadrul pietei unde actiunile sunt listate, la un pret minim egal cu pretul de piata de la BVB din momentul efectuarii achizitiei si un pret maxim egal cu valoarea cea mai mica dintre (i)  </w:t>
      </w:r>
      <w:r>
        <w:rPr>
          <w:rFonts w:ascii="Arial" w:hAnsi="Arial" w:cs="Arial"/>
          <w:sz w:val="20"/>
          <w:szCs w:val="20"/>
          <w:lang w:val="ro-RO"/>
        </w:rPr>
        <w:t>7</w:t>
      </w:r>
      <w:r w:rsidRPr="00714C35">
        <w:rPr>
          <w:rFonts w:ascii="Arial" w:hAnsi="Arial" w:cs="Arial"/>
          <w:sz w:val="20"/>
          <w:szCs w:val="20"/>
          <w:lang w:val="ro-RO"/>
        </w:rPr>
        <w:t xml:space="preserve"> lei per actiune si (ii) valoarea cea mai mare dintre pretul ultimei tranzactii independente si pretul cel mai ridicat din momentul respectiv al ofertei de achizitionare, in conformitate cu prevederile art.3 alin. (2) din Regulamentul (UE) 2016/1052 al Comisiei din 8 martie 2016 de completare a Regulamentului (UE) nr. 596/2014 al Parlamentului European si al Consiliului in ceea ce priveste standardele tehnice de reglementare pentru conditiile aplicabile programelor de rascumparare si masurilor de stabilizare.</w:t>
      </w:r>
    </w:p>
    <w:p w14:paraId="2CAF21D3" w14:textId="77777777" w:rsidR="00867944" w:rsidRPr="0041295D" w:rsidRDefault="00867944" w:rsidP="00867944">
      <w:pPr>
        <w:pStyle w:val="ListParagraph"/>
        <w:numPr>
          <w:ilvl w:val="0"/>
          <w:numId w:val="11"/>
        </w:numPr>
        <w:tabs>
          <w:tab w:val="left" w:pos="200"/>
          <w:tab w:val="left" w:pos="316"/>
        </w:tabs>
        <w:spacing w:line="276" w:lineRule="auto"/>
        <w:jc w:val="left"/>
        <w:rPr>
          <w:rFonts w:ascii="Arial" w:hAnsi="Arial" w:cs="Arial"/>
          <w:sz w:val="20"/>
          <w:szCs w:val="20"/>
          <w:lang w:val="ro-RO"/>
        </w:rPr>
      </w:pPr>
      <w:r w:rsidRPr="0041295D">
        <w:rPr>
          <w:rFonts w:ascii="Arial" w:hAnsi="Arial" w:cs="Arial"/>
          <w:sz w:val="20"/>
          <w:szCs w:val="20"/>
          <w:lang w:val="ro-RO"/>
        </w:rPr>
        <w:t xml:space="preserve">in cazul rascumpararii prin desfasurarea de oferte publice de cumparare, la un pret minim egal cu prevederile legale aplicabile. </w:t>
      </w:r>
    </w:p>
    <w:p w14:paraId="55B15DE3" w14:textId="77777777" w:rsidR="00867944" w:rsidRDefault="00867944" w:rsidP="00867944">
      <w:pPr>
        <w:pStyle w:val="ListParagraph"/>
        <w:tabs>
          <w:tab w:val="left" w:pos="200"/>
          <w:tab w:val="left" w:pos="316"/>
        </w:tabs>
        <w:spacing w:line="276" w:lineRule="auto"/>
        <w:jc w:val="left"/>
        <w:rPr>
          <w:rFonts w:ascii="Arial" w:hAnsi="Arial" w:cs="Arial"/>
          <w:sz w:val="20"/>
          <w:szCs w:val="20"/>
          <w:lang w:val="ro-RO"/>
        </w:rPr>
      </w:pPr>
    </w:p>
    <w:p w14:paraId="106BBD30" w14:textId="77777777" w:rsidR="00867944" w:rsidRPr="00234447" w:rsidRDefault="00867944" w:rsidP="00C72891">
      <w:pPr>
        <w:widowControl w:val="0"/>
        <w:tabs>
          <w:tab w:val="left" w:pos="200"/>
          <w:tab w:val="left" w:pos="316"/>
        </w:tabs>
        <w:autoSpaceDE w:val="0"/>
        <w:autoSpaceDN w:val="0"/>
        <w:adjustRightInd w:val="0"/>
        <w:jc w:val="both"/>
        <w:rPr>
          <w:rFonts w:eastAsiaTheme="minorEastAsia" w:cs="Arial"/>
          <w:szCs w:val="20"/>
          <w:lang w:val="ro-RO"/>
        </w:rPr>
      </w:pPr>
      <w:r w:rsidRPr="00E75D2A">
        <w:rPr>
          <w:rFonts w:cs="Arial"/>
          <w:szCs w:val="20"/>
          <w:lang w:val="ro-RO"/>
        </w:rPr>
        <w:t xml:space="preserve">Valoarea agregata a programului de rascumparare este de pana la 45.000 Eur. Programul se va desfasura pentru o perioada de maxim 18 luni de la data publicarii Hotararii adoptate in acest sens in Monitorul Oficial al Romaniei, partea a IV-a, in vederea implementarii planului de alocare a actiunilor catre salariatii Societatii si </w:t>
      </w:r>
      <w:r>
        <w:rPr>
          <w:rFonts w:cs="Arial"/>
          <w:szCs w:val="20"/>
          <w:lang w:val="ro-RO"/>
        </w:rPr>
        <w:t xml:space="preserve">ai </w:t>
      </w:r>
      <w:r w:rsidRPr="00E75D2A">
        <w:rPr>
          <w:rFonts w:cs="Arial"/>
          <w:szCs w:val="20"/>
          <w:lang w:val="ro-RO"/>
        </w:rPr>
        <w:t>societatilor afiliate. Acordarea unui mandat Consiliului de Administratie pentru aducerea la indeplinire a acestei Hotarari. Tranzactiile de rascumparare pot avea drept obiect doar actiuni platite integral si vor fi efectuate doar din profitul distribuibil sau din rezervele disponibile ale Societatii, inscrise in ultima situatie financiara anuala aprobata, cu exceptia rezervelor legale.</w:t>
      </w:r>
    </w:p>
    <w:p w14:paraId="1045873F" w14:textId="77777777" w:rsidR="00867944" w:rsidRPr="005A2D7D" w:rsidRDefault="00867944" w:rsidP="00C72891">
      <w:pPr>
        <w:spacing w:line="290" w:lineRule="atLeast"/>
        <w:jc w:val="both"/>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867944" w:rsidRPr="005A2D7D" w14:paraId="398B70E6" w14:textId="77777777" w:rsidTr="00860BEE">
        <w:tc>
          <w:tcPr>
            <w:tcW w:w="1908" w:type="dxa"/>
          </w:tcPr>
          <w:p w14:paraId="56624730" w14:textId="77777777" w:rsidR="00867944" w:rsidRPr="005A2D7D" w:rsidRDefault="00867944" w:rsidP="00860BEE">
            <w:pPr>
              <w:spacing w:line="290" w:lineRule="atLeast"/>
              <w:rPr>
                <w:rFonts w:cs="Arial"/>
                <w:szCs w:val="20"/>
                <w:lang w:val="ro-RO"/>
              </w:rPr>
            </w:pPr>
            <w:r w:rsidRPr="005A2D7D">
              <w:rPr>
                <w:rFonts w:cs="Arial"/>
                <w:szCs w:val="20"/>
                <w:lang w:val="ro-RO"/>
              </w:rPr>
              <w:t>PENTRU</w:t>
            </w:r>
          </w:p>
        </w:tc>
        <w:tc>
          <w:tcPr>
            <w:tcW w:w="1890" w:type="dxa"/>
          </w:tcPr>
          <w:p w14:paraId="1351EB56" w14:textId="77777777" w:rsidR="00867944" w:rsidRPr="005A2D7D" w:rsidRDefault="00867944" w:rsidP="00860BEE">
            <w:pPr>
              <w:spacing w:line="290" w:lineRule="atLeast"/>
              <w:rPr>
                <w:rFonts w:cs="Arial"/>
                <w:szCs w:val="20"/>
                <w:lang w:val="ro-RO"/>
              </w:rPr>
            </w:pPr>
            <w:r w:rsidRPr="005A2D7D">
              <w:rPr>
                <w:rFonts w:cs="Arial"/>
                <w:szCs w:val="20"/>
                <w:lang w:val="ro-RO"/>
              </w:rPr>
              <w:t>ÎMPOTRIVĂ</w:t>
            </w:r>
          </w:p>
        </w:tc>
        <w:tc>
          <w:tcPr>
            <w:tcW w:w="1620" w:type="dxa"/>
          </w:tcPr>
          <w:p w14:paraId="48BDEF20" w14:textId="77777777" w:rsidR="00867944" w:rsidRPr="005A2D7D" w:rsidRDefault="00867944" w:rsidP="00860BEE">
            <w:pPr>
              <w:spacing w:line="290" w:lineRule="atLeast"/>
              <w:rPr>
                <w:rFonts w:cs="Arial"/>
                <w:szCs w:val="20"/>
                <w:lang w:val="ro-RO"/>
              </w:rPr>
            </w:pPr>
            <w:r w:rsidRPr="005A2D7D">
              <w:rPr>
                <w:rFonts w:cs="Arial"/>
                <w:szCs w:val="20"/>
                <w:lang w:val="ro-RO"/>
              </w:rPr>
              <w:t>ABȚINERE</w:t>
            </w:r>
          </w:p>
        </w:tc>
      </w:tr>
      <w:tr w:rsidR="00867944" w:rsidRPr="005A2D7D" w14:paraId="0D949096" w14:textId="77777777" w:rsidTr="00860BEE">
        <w:tc>
          <w:tcPr>
            <w:tcW w:w="1908" w:type="dxa"/>
          </w:tcPr>
          <w:p w14:paraId="3576EBF7" w14:textId="77777777" w:rsidR="00867944" w:rsidRPr="005A2D7D" w:rsidRDefault="00867944" w:rsidP="00860BEE">
            <w:pPr>
              <w:spacing w:line="290" w:lineRule="atLeast"/>
              <w:rPr>
                <w:rFonts w:cs="Arial"/>
                <w:szCs w:val="20"/>
                <w:lang w:val="ro-RO"/>
              </w:rPr>
            </w:pPr>
          </w:p>
        </w:tc>
        <w:tc>
          <w:tcPr>
            <w:tcW w:w="1890" w:type="dxa"/>
          </w:tcPr>
          <w:p w14:paraId="2E47365A" w14:textId="77777777" w:rsidR="00867944" w:rsidRPr="005A2D7D" w:rsidRDefault="00867944" w:rsidP="00860BEE">
            <w:pPr>
              <w:spacing w:line="290" w:lineRule="atLeast"/>
              <w:rPr>
                <w:rFonts w:cs="Arial"/>
                <w:szCs w:val="20"/>
                <w:lang w:val="ro-RO"/>
              </w:rPr>
            </w:pPr>
          </w:p>
        </w:tc>
        <w:tc>
          <w:tcPr>
            <w:tcW w:w="1620" w:type="dxa"/>
          </w:tcPr>
          <w:p w14:paraId="7CFCE971" w14:textId="77777777" w:rsidR="00867944" w:rsidRPr="005A2D7D" w:rsidRDefault="00867944" w:rsidP="00860BEE">
            <w:pPr>
              <w:spacing w:line="290" w:lineRule="atLeast"/>
              <w:rPr>
                <w:rFonts w:cs="Arial"/>
                <w:szCs w:val="20"/>
                <w:lang w:val="ro-RO"/>
              </w:rPr>
            </w:pPr>
          </w:p>
        </w:tc>
      </w:tr>
    </w:tbl>
    <w:p w14:paraId="177B79C6" w14:textId="77777777" w:rsidR="00867944" w:rsidRPr="005A2D7D" w:rsidRDefault="00867944" w:rsidP="00867944">
      <w:pPr>
        <w:spacing w:line="290" w:lineRule="atLeast"/>
        <w:rPr>
          <w:rFonts w:eastAsia="Calibri" w:cs="Arial"/>
          <w:szCs w:val="20"/>
          <w:lang w:val="ro-RO"/>
        </w:rPr>
      </w:pPr>
    </w:p>
    <w:p w14:paraId="266B62B8" w14:textId="1D2D1E02" w:rsidR="00867944" w:rsidRDefault="00867944" w:rsidP="00867944">
      <w:pPr>
        <w:spacing w:line="290" w:lineRule="atLeast"/>
        <w:rPr>
          <w:rFonts w:eastAsia="Calibri" w:cs="Arial"/>
          <w:szCs w:val="20"/>
          <w:lang w:val="ro-RO"/>
        </w:rPr>
      </w:pPr>
      <w:r w:rsidRPr="005A2D7D">
        <w:rPr>
          <w:rFonts w:eastAsia="Calibri" w:cs="Arial"/>
          <w:b/>
          <w:bCs/>
          <w:szCs w:val="20"/>
          <w:lang w:val="ro-RO"/>
        </w:rPr>
        <w:lastRenderedPageBreak/>
        <w:t>2. Pentru punctul 2 de pe ordinea de zi</w:t>
      </w:r>
      <w:r w:rsidRPr="005A2D7D">
        <w:rPr>
          <w:rFonts w:eastAsia="Calibri" w:cs="Arial"/>
          <w:szCs w:val="20"/>
          <w:lang w:val="ro-RO"/>
        </w:rPr>
        <w:t>, respectiv</w:t>
      </w:r>
      <w:r>
        <w:rPr>
          <w:rFonts w:eastAsia="Calibri" w:cs="Arial"/>
          <w:szCs w:val="20"/>
          <w:lang w:val="ro-RO"/>
        </w:rPr>
        <w:t>:</w:t>
      </w:r>
    </w:p>
    <w:p w14:paraId="00B6E62B" w14:textId="77777777" w:rsidR="00867944" w:rsidRPr="005A2D7D" w:rsidRDefault="00867944" w:rsidP="00867944">
      <w:pPr>
        <w:spacing w:line="290" w:lineRule="atLeast"/>
        <w:rPr>
          <w:rFonts w:eastAsia="Calibri" w:cs="Arial"/>
          <w:szCs w:val="20"/>
          <w:lang w:val="ro-RO"/>
        </w:rPr>
      </w:pPr>
      <w:r w:rsidRPr="00035CFD">
        <w:rPr>
          <w:rFonts w:cs="Arial"/>
          <w:szCs w:val="20"/>
          <w:lang w:val="ro-RO"/>
        </w:rPr>
        <w:t xml:space="preserve">Aprobarea datei de </w:t>
      </w:r>
      <w:r w:rsidRPr="00146483">
        <w:rPr>
          <w:rFonts w:cs="Arial"/>
          <w:szCs w:val="20"/>
          <w:lang w:val="ro-RO"/>
        </w:rPr>
        <w:t>15.05.2026</w:t>
      </w:r>
      <w:r w:rsidRPr="00035CFD">
        <w:rPr>
          <w:rFonts w:cs="Arial"/>
          <w:szCs w:val="20"/>
          <w:lang w:val="ro-RO"/>
        </w:rPr>
        <w:t xml:space="preserve"> ca Dată de Înregistrare, care servește la identificarea acționarilor asupra cărora se vor răsfrânge efectele hotărârilor adoptate de AG</w:t>
      </w:r>
      <w:r>
        <w:rPr>
          <w:rFonts w:cs="Arial"/>
          <w:szCs w:val="20"/>
          <w:lang w:val="ro-RO"/>
        </w:rPr>
        <w:t>E</w:t>
      </w:r>
      <w:r w:rsidRPr="00035CFD">
        <w:rPr>
          <w:rFonts w:cs="Arial"/>
          <w:szCs w:val="20"/>
          <w:lang w:val="ro-RO"/>
        </w:rPr>
        <w:t xml:space="preserve">A și a datei de </w:t>
      </w:r>
      <w:r w:rsidRPr="00146483">
        <w:rPr>
          <w:rFonts w:cs="Arial"/>
          <w:szCs w:val="20"/>
          <w:lang w:val="ro-RO"/>
        </w:rPr>
        <w:t>14.05.2026</w:t>
      </w:r>
      <w:r w:rsidRPr="00035CFD">
        <w:rPr>
          <w:rFonts w:cs="Arial"/>
          <w:szCs w:val="20"/>
          <w:lang w:val="ro-RO"/>
        </w:rPr>
        <w:t xml:space="preserve"> ca dată reprezentând “ex-date” a hotărârii AG</w:t>
      </w:r>
      <w:r>
        <w:rPr>
          <w:rFonts w:cs="Arial"/>
          <w:szCs w:val="20"/>
          <w:lang w:val="ro-RO"/>
        </w:rPr>
        <w:t>E</w:t>
      </w:r>
      <w:r w:rsidRPr="00035CFD">
        <w:rPr>
          <w:rFonts w:cs="Arial"/>
          <w:szCs w:val="20"/>
          <w:lang w:val="ro-RO"/>
        </w:rPr>
        <w:t>A.</w:t>
      </w:r>
    </w:p>
    <w:p w14:paraId="03A8B161" w14:textId="77777777" w:rsidR="00867944" w:rsidRPr="005A2D7D" w:rsidRDefault="00867944" w:rsidP="00867944">
      <w:pPr>
        <w:spacing w:line="290" w:lineRule="atLeast"/>
        <w:jc w:val="both"/>
        <w:rPr>
          <w:rFonts w:eastAsia="Calibri" w:cs="Arial"/>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867944" w:rsidRPr="005A2D7D" w14:paraId="449F3941" w14:textId="77777777" w:rsidTr="00860BEE">
        <w:tc>
          <w:tcPr>
            <w:tcW w:w="1908" w:type="dxa"/>
          </w:tcPr>
          <w:p w14:paraId="79A97ABA" w14:textId="77777777" w:rsidR="00867944" w:rsidRPr="005A2D7D" w:rsidRDefault="00867944" w:rsidP="00860BEE">
            <w:pPr>
              <w:spacing w:line="290" w:lineRule="atLeast"/>
              <w:rPr>
                <w:rFonts w:cs="Arial"/>
                <w:szCs w:val="20"/>
                <w:lang w:val="ro-RO"/>
              </w:rPr>
            </w:pPr>
            <w:r w:rsidRPr="005A2D7D">
              <w:rPr>
                <w:rFonts w:cs="Arial"/>
                <w:szCs w:val="20"/>
                <w:lang w:val="ro-RO"/>
              </w:rPr>
              <w:t>PENTRU</w:t>
            </w:r>
          </w:p>
        </w:tc>
        <w:tc>
          <w:tcPr>
            <w:tcW w:w="1890" w:type="dxa"/>
          </w:tcPr>
          <w:p w14:paraId="75D62883" w14:textId="77777777" w:rsidR="00867944" w:rsidRPr="005A2D7D" w:rsidRDefault="00867944" w:rsidP="00860BEE">
            <w:pPr>
              <w:spacing w:line="290" w:lineRule="atLeast"/>
              <w:rPr>
                <w:rFonts w:cs="Arial"/>
                <w:szCs w:val="20"/>
                <w:lang w:val="ro-RO"/>
              </w:rPr>
            </w:pPr>
            <w:r w:rsidRPr="005A2D7D">
              <w:rPr>
                <w:rFonts w:cs="Arial"/>
                <w:szCs w:val="20"/>
                <w:lang w:val="ro-RO"/>
              </w:rPr>
              <w:t>ÎMPOTRIVĂ</w:t>
            </w:r>
          </w:p>
        </w:tc>
        <w:tc>
          <w:tcPr>
            <w:tcW w:w="1620" w:type="dxa"/>
          </w:tcPr>
          <w:p w14:paraId="33DD1C9B" w14:textId="77777777" w:rsidR="00867944" w:rsidRPr="005A2D7D" w:rsidRDefault="00867944" w:rsidP="00860BEE">
            <w:pPr>
              <w:spacing w:line="290" w:lineRule="atLeast"/>
              <w:rPr>
                <w:rFonts w:cs="Arial"/>
                <w:szCs w:val="20"/>
                <w:lang w:val="ro-RO"/>
              </w:rPr>
            </w:pPr>
            <w:r w:rsidRPr="005A2D7D">
              <w:rPr>
                <w:rFonts w:cs="Arial"/>
                <w:szCs w:val="20"/>
                <w:lang w:val="ro-RO"/>
              </w:rPr>
              <w:t>ABȚINERE</w:t>
            </w:r>
          </w:p>
        </w:tc>
      </w:tr>
      <w:tr w:rsidR="00867944" w:rsidRPr="005A2D7D" w14:paraId="7F1991C5" w14:textId="77777777" w:rsidTr="00860BEE">
        <w:tc>
          <w:tcPr>
            <w:tcW w:w="1908" w:type="dxa"/>
          </w:tcPr>
          <w:p w14:paraId="2B644F60" w14:textId="77777777" w:rsidR="00867944" w:rsidRPr="005A2D7D" w:rsidRDefault="00867944" w:rsidP="00860BEE">
            <w:pPr>
              <w:spacing w:line="290" w:lineRule="atLeast"/>
              <w:rPr>
                <w:rFonts w:cs="Arial"/>
                <w:szCs w:val="20"/>
                <w:lang w:val="ro-RO"/>
              </w:rPr>
            </w:pPr>
          </w:p>
        </w:tc>
        <w:tc>
          <w:tcPr>
            <w:tcW w:w="1890" w:type="dxa"/>
          </w:tcPr>
          <w:p w14:paraId="4245EAC5" w14:textId="77777777" w:rsidR="00867944" w:rsidRPr="005A2D7D" w:rsidRDefault="00867944" w:rsidP="00860BEE">
            <w:pPr>
              <w:spacing w:line="290" w:lineRule="atLeast"/>
              <w:rPr>
                <w:rFonts w:cs="Arial"/>
                <w:szCs w:val="20"/>
                <w:lang w:val="ro-RO"/>
              </w:rPr>
            </w:pPr>
          </w:p>
        </w:tc>
        <w:tc>
          <w:tcPr>
            <w:tcW w:w="1620" w:type="dxa"/>
          </w:tcPr>
          <w:p w14:paraId="0F4C59B1" w14:textId="77777777" w:rsidR="00867944" w:rsidRPr="005A2D7D" w:rsidRDefault="00867944" w:rsidP="00860BEE">
            <w:pPr>
              <w:spacing w:line="290" w:lineRule="atLeast"/>
              <w:rPr>
                <w:rFonts w:cs="Arial"/>
                <w:szCs w:val="20"/>
                <w:lang w:val="ro-RO"/>
              </w:rPr>
            </w:pPr>
          </w:p>
        </w:tc>
      </w:tr>
    </w:tbl>
    <w:p w14:paraId="7C12E9D7" w14:textId="77777777" w:rsidR="00D65BC9" w:rsidRPr="006B1718" w:rsidRDefault="00D65BC9" w:rsidP="003F3E64">
      <w:pPr>
        <w:spacing w:line="290" w:lineRule="atLeast"/>
        <w:contextualSpacing/>
        <w:rPr>
          <w:rFonts w:cs="Arial"/>
          <w:szCs w:val="20"/>
          <w:lang w:val="es-ES"/>
        </w:rPr>
      </w:pPr>
    </w:p>
    <w:p w14:paraId="506441E1" w14:textId="77777777" w:rsidR="006B1718" w:rsidRPr="003D35D4" w:rsidRDefault="006B171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3384C9E8" w:rsidR="00DB3B9A" w:rsidRPr="003D35D4" w:rsidRDefault="004B4EC4" w:rsidP="000F38DF">
      <w:pPr>
        <w:spacing w:after="0" w:line="290" w:lineRule="atLeast"/>
        <w:contextualSpacing/>
        <w:jc w:val="both"/>
        <w:rPr>
          <w:rFonts w:cs="Arial"/>
          <w:szCs w:val="20"/>
          <w:lang w:val="ro-RO"/>
        </w:rPr>
      </w:pPr>
      <w:r w:rsidRPr="003D35D4">
        <w:rPr>
          <w:rFonts w:cs="Arial"/>
          <w:szCs w:val="20"/>
          <w:lang w:val="ro-RO"/>
        </w:rPr>
        <w:t xml:space="preserve">Termenul limită pentru înregistrarea buletinelor de vot prin corespondență este data de </w:t>
      </w:r>
      <w:r w:rsidR="00C72891" w:rsidRPr="00146483">
        <w:rPr>
          <w:rFonts w:cs="Arial"/>
          <w:szCs w:val="20"/>
          <w:lang w:val="ro-RO"/>
        </w:rPr>
        <w:t>26.04.2026</w:t>
      </w:r>
      <w:r w:rsidR="00C72891" w:rsidRPr="00035CFD">
        <w:rPr>
          <w:rFonts w:cs="Arial"/>
          <w:szCs w:val="20"/>
          <w:lang w:val="ro-RO"/>
        </w:rPr>
        <w:t xml:space="preserve">, ora </w:t>
      </w:r>
      <w:r w:rsidR="00C72891">
        <w:rPr>
          <w:rFonts w:cs="Arial"/>
          <w:szCs w:val="20"/>
          <w:lang w:val="ro-RO"/>
        </w:rPr>
        <w:t>1</w:t>
      </w:r>
      <w:r w:rsidR="00C72891" w:rsidRPr="00035CFD">
        <w:rPr>
          <w:rFonts w:cs="Arial"/>
          <w:szCs w:val="20"/>
          <w:lang w:val="ro-RO"/>
        </w:rPr>
        <w:t>0:00</w:t>
      </w:r>
      <w:r w:rsidRPr="003D35D4">
        <w:rPr>
          <w:rFonts w:cs="Arial"/>
          <w:szCs w:val="20"/>
          <w:lang w:val="ro-RO"/>
        </w:rPr>
        <w:t xml:space="preserve">. Formularul de vot prin corespondență vor fi transmise Societăţii, în original, la sediul acesteia sau prin e-mail, cu semnătură electronică extinsă, încorporată conform Legii nr. 455/2001, la adresa de email </w:t>
      </w:r>
      <w:hyperlink r:id="rId11" w:history="1">
        <w:r w:rsidRPr="003D35D4">
          <w:rPr>
            <w:rStyle w:val="Hyperlink"/>
            <w:rFonts w:cs="Arial"/>
            <w:szCs w:val="20"/>
            <w:lang w:val="ro-RO"/>
          </w:rPr>
          <w:t>investors@dn-agrar.eu</w:t>
        </w:r>
      </w:hyperlink>
    </w:p>
    <w:p w14:paraId="35607076" w14:textId="77777777" w:rsidR="004B4EC4" w:rsidRPr="003D35D4" w:rsidRDefault="004B4EC4" w:rsidP="000F38DF">
      <w:pPr>
        <w:spacing w:after="0" w:line="290" w:lineRule="atLeast"/>
        <w:contextualSpacing/>
        <w:jc w:val="both"/>
        <w:rPr>
          <w:rFonts w:cs="Arial"/>
          <w:szCs w:val="20"/>
          <w:lang w:val="ro-RO"/>
        </w:rPr>
      </w:pPr>
    </w:p>
    <w:p w14:paraId="4D631960" w14:textId="6AC3B635" w:rsidR="00665616" w:rsidRPr="003D35D4" w:rsidRDefault="00665616" w:rsidP="00665616">
      <w:pPr>
        <w:spacing w:line="290" w:lineRule="atLeast"/>
        <w:contextualSpacing/>
        <w:jc w:val="both"/>
        <w:rPr>
          <w:rFonts w:cs="Arial"/>
          <w:szCs w:val="20"/>
          <w:lang w:val="ro-RO"/>
        </w:rPr>
      </w:pPr>
      <w:r w:rsidRPr="003D35D4">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w:t>
      </w:r>
      <w:r w:rsidRPr="00C72891">
        <w:rPr>
          <w:rFonts w:cs="Arial"/>
          <w:szCs w:val="20"/>
          <w:lang w:val="ro-RO"/>
        </w:rPr>
        <w:t xml:space="preserve">la data de </w:t>
      </w:r>
      <w:r w:rsidR="00867944" w:rsidRPr="00C72891">
        <w:rPr>
          <w:rFonts w:cs="Arial"/>
          <w:szCs w:val="20"/>
          <w:lang w:val="es-ES"/>
        </w:rPr>
        <w:t>26</w:t>
      </w:r>
      <w:r w:rsidR="00A64665" w:rsidRPr="00C72891">
        <w:rPr>
          <w:rFonts w:cs="Arial"/>
          <w:szCs w:val="20"/>
          <w:lang w:val="es-ES"/>
        </w:rPr>
        <w:t>.0</w:t>
      </w:r>
      <w:r w:rsidR="00867944" w:rsidRPr="00C72891">
        <w:rPr>
          <w:rFonts w:cs="Arial"/>
          <w:szCs w:val="20"/>
          <w:lang w:val="es-ES"/>
        </w:rPr>
        <w:t>4</w:t>
      </w:r>
      <w:r w:rsidR="00A64665" w:rsidRPr="00C72891">
        <w:rPr>
          <w:rFonts w:cs="Arial"/>
          <w:szCs w:val="20"/>
          <w:lang w:val="es-ES"/>
        </w:rPr>
        <w:t>.202</w:t>
      </w:r>
      <w:r w:rsidR="00867944" w:rsidRPr="00C72891">
        <w:rPr>
          <w:rFonts w:cs="Arial"/>
          <w:szCs w:val="20"/>
          <w:lang w:val="es-ES"/>
        </w:rPr>
        <w:t>6</w:t>
      </w:r>
      <w:r w:rsidRPr="00C72891">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7E7C" w14:textId="77777777" w:rsidR="008B3173" w:rsidRDefault="008B3173" w:rsidP="00DD70D7">
      <w:pPr>
        <w:spacing w:after="0" w:line="240" w:lineRule="auto"/>
      </w:pPr>
      <w:r>
        <w:separator/>
      </w:r>
    </w:p>
  </w:endnote>
  <w:endnote w:type="continuationSeparator" w:id="0">
    <w:p w14:paraId="18709D3F" w14:textId="77777777" w:rsidR="008B3173" w:rsidRDefault="008B3173" w:rsidP="00DD70D7">
      <w:pPr>
        <w:spacing w:after="0" w:line="240" w:lineRule="auto"/>
      </w:pPr>
      <w:r>
        <w:continuationSeparator/>
      </w:r>
    </w:p>
  </w:endnote>
  <w:endnote w:type="continuationNotice" w:id="1">
    <w:p w14:paraId="33703358" w14:textId="77777777" w:rsidR="008B3173" w:rsidRDefault="008B3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ADE" w14:textId="77777777" w:rsidR="00AC362D" w:rsidRDefault="00AC3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99554"/>
      <w:docPartObj>
        <w:docPartGallery w:val="Page Numbers (Bottom of Page)"/>
        <w:docPartUnique/>
      </w:docPartObj>
    </w:sdtPr>
    <w:sdtEndPr>
      <w:rPr>
        <w:noProof/>
      </w:rPr>
    </w:sdtEndPr>
    <w:sdtContent>
      <w:p w14:paraId="72DC7391" w14:textId="170E6000" w:rsidR="00AC362D" w:rsidRDefault="00AC3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30D41" w14:textId="77777777" w:rsidR="00AC362D" w:rsidRDefault="00AC3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9C2" w14:textId="77777777" w:rsidR="00AC362D" w:rsidRDefault="00A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BA86" w14:textId="77777777" w:rsidR="008B3173" w:rsidRDefault="008B3173" w:rsidP="00DD70D7">
      <w:pPr>
        <w:spacing w:after="0" w:line="240" w:lineRule="auto"/>
      </w:pPr>
      <w:r>
        <w:separator/>
      </w:r>
    </w:p>
  </w:footnote>
  <w:footnote w:type="continuationSeparator" w:id="0">
    <w:p w14:paraId="22C3E4D5" w14:textId="77777777" w:rsidR="008B3173" w:rsidRDefault="008B3173" w:rsidP="00DD70D7">
      <w:pPr>
        <w:spacing w:after="0" w:line="240" w:lineRule="auto"/>
      </w:pPr>
      <w:r>
        <w:continuationSeparator/>
      </w:r>
    </w:p>
  </w:footnote>
  <w:footnote w:type="continuationNotice" w:id="1">
    <w:p w14:paraId="237170C8" w14:textId="77777777" w:rsidR="008B3173" w:rsidRDefault="008B3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E883" w14:textId="77777777" w:rsidR="00AC362D" w:rsidRDefault="00AC3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BD0E" w14:textId="77777777" w:rsidR="00AC362D" w:rsidRDefault="00AC3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850D" w14:textId="77777777" w:rsidR="00AC362D" w:rsidRDefault="00AC3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701C2"/>
    <w:multiLevelType w:val="hybridMultilevel"/>
    <w:tmpl w:val="457E72C4"/>
    <w:lvl w:ilvl="0" w:tplc="36942DFA">
      <w:start w:val="1"/>
      <w:numFmt w:val="upperLetter"/>
      <w:lvlText w:val="%1."/>
      <w:lvlJc w:val="left"/>
      <w:pPr>
        <w:ind w:left="570" w:hanging="47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C542816"/>
    <w:multiLevelType w:val="hybridMultilevel"/>
    <w:tmpl w:val="54ACCAD0"/>
    <w:lvl w:ilvl="0" w:tplc="E356E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5"/>
  </w:num>
  <w:num w:numId="2" w16cid:durableId="1914659244">
    <w:abstractNumId w:val="9"/>
  </w:num>
  <w:num w:numId="3" w16cid:durableId="853302037">
    <w:abstractNumId w:val="10"/>
  </w:num>
  <w:num w:numId="4" w16cid:durableId="1002314841">
    <w:abstractNumId w:val="3"/>
  </w:num>
  <w:num w:numId="5" w16cid:durableId="427237888">
    <w:abstractNumId w:val="1"/>
  </w:num>
  <w:num w:numId="6" w16cid:durableId="15228906">
    <w:abstractNumId w:val="11"/>
  </w:num>
  <w:num w:numId="7" w16cid:durableId="1328165811">
    <w:abstractNumId w:val="4"/>
  </w:num>
  <w:num w:numId="8" w16cid:durableId="1275136828">
    <w:abstractNumId w:val="0"/>
  </w:num>
  <w:num w:numId="9" w16cid:durableId="152993075">
    <w:abstractNumId w:val="2"/>
  </w:num>
  <w:num w:numId="10" w16cid:durableId="86049521">
    <w:abstractNumId w:val="8"/>
  </w:num>
  <w:num w:numId="11" w16cid:durableId="1800568820">
    <w:abstractNumId w:val="6"/>
  </w:num>
  <w:num w:numId="12" w16cid:durableId="131445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943EE"/>
    <w:rsid w:val="000A0B3D"/>
    <w:rsid w:val="000E39B8"/>
    <w:rsid w:val="000E5554"/>
    <w:rsid w:val="000F38DF"/>
    <w:rsid w:val="000F3FED"/>
    <w:rsid w:val="00123BF6"/>
    <w:rsid w:val="00131846"/>
    <w:rsid w:val="00133A72"/>
    <w:rsid w:val="00134320"/>
    <w:rsid w:val="00153F7F"/>
    <w:rsid w:val="001963A7"/>
    <w:rsid w:val="001B44E8"/>
    <w:rsid w:val="001B6AE0"/>
    <w:rsid w:val="001C3722"/>
    <w:rsid w:val="001D4EB6"/>
    <w:rsid w:val="001E1A5C"/>
    <w:rsid w:val="001F36A4"/>
    <w:rsid w:val="0022260E"/>
    <w:rsid w:val="002226FE"/>
    <w:rsid w:val="002236D3"/>
    <w:rsid w:val="0023461A"/>
    <w:rsid w:val="00242D49"/>
    <w:rsid w:val="00250F1A"/>
    <w:rsid w:val="002565F1"/>
    <w:rsid w:val="00257B4F"/>
    <w:rsid w:val="002827BD"/>
    <w:rsid w:val="00282811"/>
    <w:rsid w:val="0028529C"/>
    <w:rsid w:val="002D35E5"/>
    <w:rsid w:val="002D3E7B"/>
    <w:rsid w:val="002D5F63"/>
    <w:rsid w:val="002E28F8"/>
    <w:rsid w:val="002E32E5"/>
    <w:rsid w:val="002E5144"/>
    <w:rsid w:val="00320424"/>
    <w:rsid w:val="00326644"/>
    <w:rsid w:val="0034128C"/>
    <w:rsid w:val="0035073E"/>
    <w:rsid w:val="00355005"/>
    <w:rsid w:val="0036230B"/>
    <w:rsid w:val="003A0A9B"/>
    <w:rsid w:val="003C722C"/>
    <w:rsid w:val="003D35D4"/>
    <w:rsid w:val="003D678F"/>
    <w:rsid w:val="003E22A7"/>
    <w:rsid w:val="003F29AE"/>
    <w:rsid w:val="003F3E64"/>
    <w:rsid w:val="00431882"/>
    <w:rsid w:val="00434A1D"/>
    <w:rsid w:val="00441579"/>
    <w:rsid w:val="004635F4"/>
    <w:rsid w:val="00486E9A"/>
    <w:rsid w:val="00492663"/>
    <w:rsid w:val="004953D1"/>
    <w:rsid w:val="004975A0"/>
    <w:rsid w:val="004977AA"/>
    <w:rsid w:val="004B4EC4"/>
    <w:rsid w:val="004B5EC9"/>
    <w:rsid w:val="004D617B"/>
    <w:rsid w:val="004F758E"/>
    <w:rsid w:val="005221AB"/>
    <w:rsid w:val="005309A3"/>
    <w:rsid w:val="0057743D"/>
    <w:rsid w:val="00577F61"/>
    <w:rsid w:val="00586089"/>
    <w:rsid w:val="005A3658"/>
    <w:rsid w:val="005A47DF"/>
    <w:rsid w:val="005A6FD0"/>
    <w:rsid w:val="005C4BA7"/>
    <w:rsid w:val="005E13DF"/>
    <w:rsid w:val="005F79E1"/>
    <w:rsid w:val="006055FE"/>
    <w:rsid w:val="00636B9D"/>
    <w:rsid w:val="00656709"/>
    <w:rsid w:val="00656B8A"/>
    <w:rsid w:val="00661B0E"/>
    <w:rsid w:val="00662E51"/>
    <w:rsid w:val="00665616"/>
    <w:rsid w:val="00666EBA"/>
    <w:rsid w:val="00670663"/>
    <w:rsid w:val="00671533"/>
    <w:rsid w:val="006916D9"/>
    <w:rsid w:val="006B1718"/>
    <w:rsid w:val="006C212B"/>
    <w:rsid w:val="006C75FC"/>
    <w:rsid w:val="006D0DD7"/>
    <w:rsid w:val="006E327D"/>
    <w:rsid w:val="00701FE0"/>
    <w:rsid w:val="00716D05"/>
    <w:rsid w:val="00721E51"/>
    <w:rsid w:val="0073033A"/>
    <w:rsid w:val="00731FFB"/>
    <w:rsid w:val="00742DB9"/>
    <w:rsid w:val="00750F78"/>
    <w:rsid w:val="007601A5"/>
    <w:rsid w:val="00764599"/>
    <w:rsid w:val="007705C5"/>
    <w:rsid w:val="00771BD5"/>
    <w:rsid w:val="00776510"/>
    <w:rsid w:val="0077689C"/>
    <w:rsid w:val="00786EF7"/>
    <w:rsid w:val="007879B5"/>
    <w:rsid w:val="007911D3"/>
    <w:rsid w:val="007943FA"/>
    <w:rsid w:val="007A1D15"/>
    <w:rsid w:val="007A48CE"/>
    <w:rsid w:val="007E5A2D"/>
    <w:rsid w:val="007F74D5"/>
    <w:rsid w:val="00815E35"/>
    <w:rsid w:val="00831046"/>
    <w:rsid w:val="00832435"/>
    <w:rsid w:val="00832793"/>
    <w:rsid w:val="008437A6"/>
    <w:rsid w:val="008547D1"/>
    <w:rsid w:val="00856D53"/>
    <w:rsid w:val="00867944"/>
    <w:rsid w:val="0087557A"/>
    <w:rsid w:val="008B19D0"/>
    <w:rsid w:val="008B3173"/>
    <w:rsid w:val="008C1703"/>
    <w:rsid w:val="008C1C1B"/>
    <w:rsid w:val="008D0E59"/>
    <w:rsid w:val="008D4163"/>
    <w:rsid w:val="008D5447"/>
    <w:rsid w:val="008E53B0"/>
    <w:rsid w:val="008F5394"/>
    <w:rsid w:val="00916727"/>
    <w:rsid w:val="00920676"/>
    <w:rsid w:val="009310F4"/>
    <w:rsid w:val="009377B3"/>
    <w:rsid w:val="009426EB"/>
    <w:rsid w:val="009537C3"/>
    <w:rsid w:val="00982212"/>
    <w:rsid w:val="00985591"/>
    <w:rsid w:val="00991732"/>
    <w:rsid w:val="00995E8D"/>
    <w:rsid w:val="009C335B"/>
    <w:rsid w:val="009D023F"/>
    <w:rsid w:val="009E3E93"/>
    <w:rsid w:val="009F096F"/>
    <w:rsid w:val="00A01AEB"/>
    <w:rsid w:val="00A045C8"/>
    <w:rsid w:val="00A26A4F"/>
    <w:rsid w:val="00A40884"/>
    <w:rsid w:val="00A42030"/>
    <w:rsid w:val="00A50ABD"/>
    <w:rsid w:val="00A54B67"/>
    <w:rsid w:val="00A64665"/>
    <w:rsid w:val="00A70F28"/>
    <w:rsid w:val="00A73926"/>
    <w:rsid w:val="00A7749B"/>
    <w:rsid w:val="00A85DA1"/>
    <w:rsid w:val="00A95D41"/>
    <w:rsid w:val="00A977FF"/>
    <w:rsid w:val="00AC362D"/>
    <w:rsid w:val="00AC73A9"/>
    <w:rsid w:val="00AD055E"/>
    <w:rsid w:val="00AD445F"/>
    <w:rsid w:val="00B059FF"/>
    <w:rsid w:val="00B11290"/>
    <w:rsid w:val="00B3292D"/>
    <w:rsid w:val="00B4384F"/>
    <w:rsid w:val="00B45ED6"/>
    <w:rsid w:val="00B5165C"/>
    <w:rsid w:val="00B53310"/>
    <w:rsid w:val="00B540C8"/>
    <w:rsid w:val="00B54810"/>
    <w:rsid w:val="00B7532A"/>
    <w:rsid w:val="00B77BC8"/>
    <w:rsid w:val="00B81760"/>
    <w:rsid w:val="00B842C0"/>
    <w:rsid w:val="00BE11DC"/>
    <w:rsid w:val="00BE2E94"/>
    <w:rsid w:val="00BF0510"/>
    <w:rsid w:val="00BF13F9"/>
    <w:rsid w:val="00C42DFD"/>
    <w:rsid w:val="00C430A2"/>
    <w:rsid w:val="00C43E73"/>
    <w:rsid w:val="00C65998"/>
    <w:rsid w:val="00C72891"/>
    <w:rsid w:val="00CB17B8"/>
    <w:rsid w:val="00CC3CDF"/>
    <w:rsid w:val="00CC63E4"/>
    <w:rsid w:val="00CD7753"/>
    <w:rsid w:val="00CE141F"/>
    <w:rsid w:val="00CF1592"/>
    <w:rsid w:val="00D12230"/>
    <w:rsid w:val="00D159DB"/>
    <w:rsid w:val="00D314B1"/>
    <w:rsid w:val="00D32800"/>
    <w:rsid w:val="00D4003E"/>
    <w:rsid w:val="00D50C28"/>
    <w:rsid w:val="00D5587D"/>
    <w:rsid w:val="00D57155"/>
    <w:rsid w:val="00D65BC9"/>
    <w:rsid w:val="00D65C53"/>
    <w:rsid w:val="00D70F5F"/>
    <w:rsid w:val="00D830AD"/>
    <w:rsid w:val="00D90AD0"/>
    <w:rsid w:val="00D91910"/>
    <w:rsid w:val="00DA2478"/>
    <w:rsid w:val="00DB3B9A"/>
    <w:rsid w:val="00DD0C3C"/>
    <w:rsid w:val="00DD70D7"/>
    <w:rsid w:val="00DE2515"/>
    <w:rsid w:val="00DF0CA1"/>
    <w:rsid w:val="00E012BD"/>
    <w:rsid w:val="00E0633C"/>
    <w:rsid w:val="00E10D33"/>
    <w:rsid w:val="00E1466E"/>
    <w:rsid w:val="00E32DB1"/>
    <w:rsid w:val="00E34D94"/>
    <w:rsid w:val="00E3692F"/>
    <w:rsid w:val="00E6498A"/>
    <w:rsid w:val="00E66198"/>
    <w:rsid w:val="00E67AF5"/>
    <w:rsid w:val="00E70A2D"/>
    <w:rsid w:val="00E96802"/>
    <w:rsid w:val="00EA63D9"/>
    <w:rsid w:val="00EA796D"/>
    <w:rsid w:val="00EB2D26"/>
    <w:rsid w:val="00EB45E8"/>
    <w:rsid w:val="00EC6B7F"/>
    <w:rsid w:val="00EE3C64"/>
    <w:rsid w:val="00EE50AD"/>
    <w:rsid w:val="00F03378"/>
    <w:rsid w:val="00F16C6C"/>
    <w:rsid w:val="00F600C1"/>
    <w:rsid w:val="00F672CD"/>
    <w:rsid w:val="00F81FC0"/>
    <w:rsid w:val="00F918F3"/>
    <w:rsid w:val="00FA1032"/>
    <w:rsid w:val="00FA127F"/>
    <w:rsid w:val="00FB6554"/>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2.xml><?xml version="1.0" encoding="utf-8"?>
<ds:datastoreItem xmlns:ds="http://schemas.openxmlformats.org/officeDocument/2006/customXml" ds:itemID="{56248602-A8EF-44A9-90ED-014369642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4.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1114</Words>
  <Characters>7179</Characters>
  <Application>Microsoft Office Word</Application>
  <DocSecurity>0</DocSecurity>
  <Lines>152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Natalia Stefanita</cp:lastModifiedBy>
  <cp:revision>178</cp:revision>
  <dcterms:created xsi:type="dcterms:W3CDTF">2021-11-04T16:02:00Z</dcterms:created>
  <dcterms:modified xsi:type="dcterms:W3CDTF">2026-03-26T09:00:00Z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